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F475" w14:textId="73FF4B61" w:rsidR="00032903" w:rsidRDefault="002A050D" w:rsidP="00C96CCA">
      <w:pPr>
        <w:spacing w:after="240" w:line="240" w:lineRule="auto"/>
        <w:jc w:val="center"/>
        <w:rPr>
          <w:rFonts w:eastAsia="Calibri"/>
          <w:b/>
          <w:bCs/>
          <w:i/>
          <w:iCs/>
          <w:color w:val="0070C0"/>
          <w:sz w:val="32"/>
          <w:szCs w:val="32"/>
        </w:rPr>
      </w:pPr>
      <w:r>
        <w:rPr>
          <w:rFonts w:eastAsia="Calibri"/>
          <w:b/>
          <w:bCs/>
          <w:i/>
          <w:iCs/>
          <w:color w:val="0070C0"/>
          <w:sz w:val="32"/>
          <w:szCs w:val="32"/>
        </w:rPr>
        <w:t>Oral Reflection Q&amp;A</w:t>
      </w:r>
      <w:r w:rsidR="00721444">
        <w:rPr>
          <w:rFonts w:eastAsia="Calibri"/>
          <w:b/>
          <w:bCs/>
          <w:i/>
          <w:iCs/>
          <w:color w:val="0070C0"/>
          <w:sz w:val="32"/>
          <w:szCs w:val="32"/>
        </w:rPr>
        <w:t xml:space="preserve">: List </w:t>
      </w:r>
      <w:r>
        <w:rPr>
          <w:rFonts w:eastAsia="Calibri"/>
          <w:b/>
          <w:bCs/>
          <w:i/>
          <w:iCs/>
          <w:color w:val="0070C0"/>
          <w:sz w:val="32"/>
          <w:szCs w:val="32"/>
        </w:rPr>
        <w:t>for Teachers</w:t>
      </w:r>
    </w:p>
    <w:p w14:paraId="5CD82C56" w14:textId="541EBCD5" w:rsidR="002A050D" w:rsidRPr="002A050D" w:rsidRDefault="002A050D" w:rsidP="002A050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2A050D">
        <w:rPr>
          <w:rFonts w:eastAsia="Times New Roman"/>
          <w:color w:val="000000"/>
          <w:sz w:val="24"/>
          <w:szCs w:val="24"/>
          <w:lang w:val="en-IN"/>
        </w:rPr>
        <w:t xml:space="preserve">Use the list of questions below to conduct a </w:t>
      </w:r>
      <w:r w:rsidRPr="002A050D">
        <w:rPr>
          <w:rFonts w:eastAsia="Times New Roman"/>
          <w:b/>
          <w:bCs/>
          <w:color w:val="000000"/>
          <w:sz w:val="24"/>
          <w:szCs w:val="24"/>
          <w:lang w:val="en-IN"/>
        </w:rPr>
        <w:t>live, individual Q&amp;A</w:t>
      </w:r>
      <w:r w:rsidR="00721444">
        <w:rPr>
          <w:rFonts w:eastAsia="Times New Roman"/>
          <w:b/>
          <w:bCs/>
          <w:color w:val="000000"/>
          <w:sz w:val="24"/>
          <w:szCs w:val="24"/>
          <w:lang w:val="en-IN"/>
        </w:rPr>
        <w:t xml:space="preserve"> conference</w:t>
      </w:r>
      <w:r w:rsidRPr="002A050D">
        <w:rPr>
          <w:rFonts w:eastAsia="Times New Roman"/>
          <w:color w:val="000000"/>
          <w:sz w:val="24"/>
          <w:szCs w:val="24"/>
          <w:lang w:val="en-IN"/>
        </w:rPr>
        <w:t xml:space="preserve"> with each student about their artworks</w:t>
      </w:r>
      <w:r w:rsidR="00721444">
        <w:rPr>
          <w:rFonts w:eastAsia="Times New Roman"/>
          <w:color w:val="000000"/>
          <w:sz w:val="24"/>
          <w:szCs w:val="24"/>
          <w:lang w:val="en-IN"/>
        </w:rPr>
        <w:t xml:space="preserve">, learning experiences </w:t>
      </w:r>
      <w:r w:rsidRPr="002A050D">
        <w:rPr>
          <w:rFonts w:eastAsia="Times New Roman"/>
          <w:color w:val="000000"/>
          <w:sz w:val="24"/>
          <w:szCs w:val="24"/>
          <w:lang w:val="en-IN"/>
        </w:rPr>
        <w:t>and written analysis. </w:t>
      </w:r>
    </w:p>
    <w:p w14:paraId="1662CFDA" w14:textId="39AD3EC8" w:rsidR="00032903" w:rsidRDefault="002A050D" w:rsidP="002A050D">
      <w:pPr>
        <w:spacing w:after="240" w:line="240" w:lineRule="auto"/>
        <w:rPr>
          <w:rFonts w:eastAsia="Calibri"/>
          <w:color w:val="000000" w:themeColor="text1"/>
          <w:sz w:val="24"/>
          <w:szCs w:val="24"/>
        </w:rPr>
      </w:pPr>
      <w:r w:rsidRPr="002A050D">
        <w:rPr>
          <w:rFonts w:eastAsia="Calibri"/>
          <w:b/>
          <w:bCs/>
          <w:color w:val="000000" w:themeColor="text1"/>
          <w:sz w:val="24"/>
          <w:szCs w:val="24"/>
        </w:rPr>
        <w:t xml:space="preserve">Note: </w:t>
      </w:r>
      <w:r w:rsidRPr="002A050D">
        <w:rPr>
          <w:rFonts w:eastAsia="Calibri"/>
          <w:color w:val="000000" w:themeColor="text1"/>
          <w:sz w:val="24"/>
          <w:szCs w:val="24"/>
        </w:rPr>
        <w:t>If individual conferences are not feasible due to time constraints, the same list can be shared directly with students, who can select 3-4 questions and record their responses</w:t>
      </w:r>
      <w:r w:rsidR="00302DF2">
        <w:rPr>
          <w:rFonts w:eastAsia="Calibri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2A050D" w14:paraId="6D5655E5" w14:textId="77777777" w:rsidTr="002A050D">
        <w:tc>
          <w:tcPr>
            <w:tcW w:w="10450" w:type="dxa"/>
          </w:tcPr>
          <w:p w14:paraId="4C87FF48" w14:textId="23FBCB5D" w:rsidR="002A050D" w:rsidRPr="002A050D" w:rsidRDefault="002A050D" w:rsidP="002A050D">
            <w:pPr>
              <w:spacing w:before="240" w:after="20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b/>
                <w:bCs/>
                <w:color w:val="000000"/>
                <w:sz w:val="24"/>
                <w:szCs w:val="24"/>
                <w:lang w:val="en-IN"/>
              </w:rPr>
              <w:t>Reflection Questions</w:t>
            </w:r>
          </w:p>
          <w:p w14:paraId="1EDA49E3" w14:textId="32B107E1" w:rsidR="002A050D" w:rsidRPr="002A050D" w:rsidRDefault="002A050D" w:rsidP="002A050D">
            <w:pPr>
              <w:numPr>
                <w:ilvl w:val="0"/>
                <w:numId w:val="5"/>
              </w:numPr>
              <w:spacing w:before="240"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Did your ideas about the character or the text change while creating the artworks? Why or how?</w:t>
            </w:r>
          </w:p>
          <w:p w14:paraId="375151FF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What moment from the text inspired your artistic choices the most? Why?</w:t>
            </w:r>
          </w:p>
          <w:p w14:paraId="45C376E2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Do you think someone who sees your artwork (without reading the book) would understand the character? Why or why not?</w:t>
            </w:r>
          </w:p>
          <w:p w14:paraId="76B48E5F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What did making this artwork help you understand better about the character or the story?</w:t>
            </w:r>
          </w:p>
          <w:p w14:paraId="07C6BD4A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Did you try to show any conflict or tension in your artwork? How?</w:t>
            </w:r>
          </w:p>
          <w:p w14:paraId="6E586D36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Did you reuse or repeat any shapes, colors, or materials? What does that repetition represent?</w:t>
            </w:r>
          </w:p>
          <w:p w14:paraId="5162ACB3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What aspects of this assessment did you struggle with or find challenging, and what steps did you take to overcome it?</w:t>
            </w:r>
          </w:p>
          <w:p w14:paraId="51882113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Was there anything you couldn’t show through art? What was it?</w:t>
            </w:r>
          </w:p>
          <w:p w14:paraId="6E69ABC5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Of the two artworks you created, which is the most creative, impactful and/or revealing? Why?</w:t>
            </w:r>
          </w:p>
          <w:p w14:paraId="66EF848C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Did your ideas for the artwork change as you read/viewed more of the story? What changed and why?</w:t>
            </w:r>
          </w:p>
          <w:p w14:paraId="0DBCE2ED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How did planning your artworks help you organize your thoughts before writing or speaking?</w:t>
            </w:r>
          </w:p>
          <w:p w14:paraId="225A5F70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What is one part of the process that you want to improve or try differently next time?</w:t>
            </w:r>
          </w:p>
          <w:p w14:paraId="000C0E27" w14:textId="77777777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Did you feel more confident about drawing or writing during this task? Why do you think that is?</w:t>
            </w:r>
          </w:p>
          <w:p w14:paraId="6987A610" w14:textId="77777777" w:rsid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Was there a moment during this project when you felt your thinking shifted or deepened? What caused that?</w:t>
            </w:r>
          </w:p>
          <w:p w14:paraId="21B9BB62" w14:textId="367CF2BD" w:rsidR="002A050D" w:rsidRPr="002A050D" w:rsidRDefault="002A050D" w:rsidP="002A050D">
            <w:pPr>
              <w:numPr>
                <w:ilvl w:val="0"/>
                <w:numId w:val="5"/>
              </w:numPr>
              <w:spacing w:after="200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/>
              </w:rPr>
            </w:pP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What is one unexpected thing you learned from this task</w:t>
            </w:r>
            <w:r>
              <w:rPr>
                <w:rFonts w:eastAsia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2A050D">
              <w:rPr>
                <w:rFonts w:eastAsia="Times New Roman"/>
                <w:color w:val="000000"/>
                <w:sz w:val="24"/>
                <w:szCs w:val="24"/>
                <w:lang w:val="en-IN"/>
              </w:rPr>
              <w:t>about the character,the text, or yourself as a learner?</w:t>
            </w:r>
          </w:p>
        </w:tc>
      </w:tr>
    </w:tbl>
    <w:p w14:paraId="30F37E9C" w14:textId="77777777" w:rsidR="002A050D" w:rsidRDefault="002A050D" w:rsidP="002A050D">
      <w:pPr>
        <w:spacing w:after="240" w:line="240" w:lineRule="auto"/>
        <w:rPr>
          <w:rFonts w:eastAsia="Calibri"/>
          <w:color w:val="000000" w:themeColor="text1"/>
          <w:sz w:val="24"/>
          <w:szCs w:val="24"/>
        </w:rPr>
      </w:pPr>
    </w:p>
    <w:sectPr w:rsidR="002A050D" w:rsidSect="00032903">
      <w:footerReference w:type="default" r:id="rId7"/>
      <w:pgSz w:w="11900" w:h="1682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5ED1" w14:textId="77777777" w:rsidR="00650F6F" w:rsidRDefault="00650F6F" w:rsidP="006D5198">
      <w:pPr>
        <w:spacing w:line="240" w:lineRule="auto"/>
      </w:pPr>
      <w:r>
        <w:separator/>
      </w:r>
    </w:p>
  </w:endnote>
  <w:endnote w:type="continuationSeparator" w:id="0">
    <w:p w14:paraId="4953799B" w14:textId="77777777" w:rsidR="00650F6F" w:rsidRDefault="00650F6F" w:rsidP="006D5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6B80" w14:textId="6629FB78" w:rsidR="006D5198" w:rsidRPr="006D5198" w:rsidRDefault="006D5198" w:rsidP="006D5198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 xml:space="preserve">© The </w:t>
    </w:r>
    <w:proofErr w:type="spellStart"/>
    <w:r>
      <w:rPr>
        <w:sz w:val="16"/>
      </w:rPr>
      <w:t>EdVaults</w:t>
    </w:r>
    <w:proofErr w:type="spellEnd"/>
    <w:r>
      <w:rPr>
        <w:sz w:val="16"/>
      </w:rPr>
      <w:t xml:space="preserve"> – A</w:t>
    </w:r>
    <w:r w:rsidRPr="009A1041">
      <w:rPr>
        <w:sz w:val="16"/>
      </w:rPr>
      <w:t>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FD50" w14:textId="77777777" w:rsidR="00650F6F" w:rsidRDefault="00650F6F" w:rsidP="006D5198">
      <w:pPr>
        <w:spacing w:line="240" w:lineRule="auto"/>
      </w:pPr>
      <w:r>
        <w:separator/>
      </w:r>
    </w:p>
  </w:footnote>
  <w:footnote w:type="continuationSeparator" w:id="0">
    <w:p w14:paraId="1CF349BE" w14:textId="77777777" w:rsidR="00650F6F" w:rsidRDefault="00650F6F" w:rsidP="006D51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8E7"/>
    <w:multiLevelType w:val="multilevel"/>
    <w:tmpl w:val="1D5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F72DB4"/>
    <w:multiLevelType w:val="multilevel"/>
    <w:tmpl w:val="19F8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23487"/>
    <w:multiLevelType w:val="multilevel"/>
    <w:tmpl w:val="C97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985071">
    <w:abstractNumId w:val="2"/>
  </w:num>
  <w:num w:numId="2" w16cid:durableId="60569682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88752155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00824256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76175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3C"/>
    <w:rsid w:val="00032903"/>
    <w:rsid w:val="002624E4"/>
    <w:rsid w:val="002A050D"/>
    <w:rsid w:val="002D368F"/>
    <w:rsid w:val="00302DF2"/>
    <w:rsid w:val="00627588"/>
    <w:rsid w:val="00650F6F"/>
    <w:rsid w:val="006D5198"/>
    <w:rsid w:val="00721444"/>
    <w:rsid w:val="007367CB"/>
    <w:rsid w:val="008A3AD3"/>
    <w:rsid w:val="008F0E49"/>
    <w:rsid w:val="00915384"/>
    <w:rsid w:val="00974D3C"/>
    <w:rsid w:val="00AF20A2"/>
    <w:rsid w:val="00C96CCA"/>
    <w:rsid w:val="00D90673"/>
    <w:rsid w:val="00DD6CF0"/>
    <w:rsid w:val="00EC6E88"/>
    <w:rsid w:val="00F1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BB3E"/>
  <w15:docId w15:val="{DBDE61BE-371C-3A44-BCCD-BE419523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51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198"/>
  </w:style>
  <w:style w:type="paragraph" w:styleId="Footer">
    <w:name w:val="footer"/>
    <w:basedOn w:val="Normal"/>
    <w:link w:val="FooterChar"/>
    <w:uiPriority w:val="99"/>
    <w:unhideWhenUsed/>
    <w:rsid w:val="006D51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198"/>
  </w:style>
  <w:style w:type="table" w:styleId="TableGrid">
    <w:name w:val="Table Grid"/>
    <w:basedOn w:val="TableNormal"/>
    <w:uiPriority w:val="39"/>
    <w:rsid w:val="008A3A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032903"/>
  </w:style>
  <w:style w:type="character" w:styleId="Hyperlink">
    <w:name w:val="Hyperlink"/>
    <w:basedOn w:val="DefaultParagraphFont"/>
    <w:uiPriority w:val="99"/>
    <w:semiHidden/>
    <w:unhideWhenUsed/>
    <w:rsid w:val="00C96C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541">
          <w:marLeft w:val="-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Shreya Jindal</cp:lastModifiedBy>
  <cp:revision>9</cp:revision>
  <cp:lastPrinted>2025-02-18T13:27:00Z</cp:lastPrinted>
  <dcterms:created xsi:type="dcterms:W3CDTF">2025-02-18T13:23:00Z</dcterms:created>
  <dcterms:modified xsi:type="dcterms:W3CDTF">2025-06-12T16:24:00Z</dcterms:modified>
</cp:coreProperties>
</file>